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42" w:rsidRDefault="00CF27CF" w:rsidP="00B60FD1">
      <w:pPr>
        <w:pStyle w:val="Eivli"/>
        <w:rPr>
          <w:sz w:val="32"/>
          <w:szCs w:val="32"/>
        </w:rPr>
      </w:pPr>
      <w:r>
        <w:rPr>
          <w:sz w:val="32"/>
          <w:szCs w:val="32"/>
        </w:rPr>
        <w:t>Kehitysvammaisille kuuluu ihmisarvoinen elämä</w:t>
      </w:r>
      <w:bookmarkStart w:id="0" w:name="_GoBack"/>
      <w:bookmarkEnd w:id="0"/>
    </w:p>
    <w:p w:rsidR="00CC056A" w:rsidRPr="00CC056A" w:rsidRDefault="00CC056A" w:rsidP="00B60FD1">
      <w:pPr>
        <w:pStyle w:val="Eivli"/>
        <w:rPr>
          <w:sz w:val="32"/>
          <w:szCs w:val="32"/>
        </w:rPr>
      </w:pPr>
    </w:p>
    <w:p w:rsidR="00B60FD1" w:rsidRDefault="00B60FD1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Joskus kuuluu sanottavan, ettei kehitysvammatyö kuulu seurakunnan toimenkuvaan. Kehitysvammatyöllä on jo</w:t>
      </w:r>
      <w:r w:rsidR="00306F1B">
        <w:rPr>
          <w:sz w:val="28"/>
          <w:szCs w:val="28"/>
        </w:rPr>
        <w:t xml:space="preserve"> pitkät perinteet seurakunnissa niin myös Seinäjoella.</w:t>
      </w:r>
    </w:p>
    <w:p w:rsidR="00B60FD1" w:rsidRDefault="00B60FD1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Nyt kun tulee uusi SOTE, niin on tullut mieleen, että riittääkö siellä rahaa tarpeeksi yleensä vammaistyöhön. Seinäjoella on toiminut pitkään Eskoon kuntayhtymä ja kehitysvammatyö on mielestäni</w:t>
      </w:r>
      <w:r w:rsidR="00306F1B">
        <w:rPr>
          <w:sz w:val="28"/>
          <w:szCs w:val="28"/>
        </w:rPr>
        <w:t xml:space="preserve"> siellä</w:t>
      </w:r>
      <w:r>
        <w:rPr>
          <w:sz w:val="28"/>
          <w:szCs w:val="28"/>
        </w:rPr>
        <w:t xml:space="preserve"> hyvin hoidettu. Hallintoelimenä Eskoon kuntayhtymä loppuu 31.12.2022. Toiminta jatkuu Eskoossa entisellään kylläkin hyvinvointialueen rahoituksen turvin.</w:t>
      </w:r>
      <w:r w:rsidR="001C4D83">
        <w:rPr>
          <w:sz w:val="28"/>
          <w:szCs w:val="28"/>
        </w:rPr>
        <w:t xml:space="preserve"> Kehitysvammaisten puolesta</w:t>
      </w:r>
      <w:r w:rsidR="00306F1B">
        <w:rPr>
          <w:sz w:val="28"/>
          <w:szCs w:val="28"/>
        </w:rPr>
        <w:t>puhujia tarvitaan eri tasoilla.</w:t>
      </w:r>
    </w:p>
    <w:p w:rsidR="00B60FD1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Pitkän linjan</w:t>
      </w:r>
      <w:r w:rsidR="00B60FD1">
        <w:rPr>
          <w:sz w:val="28"/>
          <w:szCs w:val="28"/>
        </w:rPr>
        <w:t xml:space="preserve"> yhteiskuntavaikuttaja</w:t>
      </w:r>
      <w:r w:rsidR="00CC056A">
        <w:rPr>
          <w:sz w:val="28"/>
          <w:szCs w:val="28"/>
        </w:rPr>
        <w:t xml:space="preserve"> ylikonstaapeli evp.</w:t>
      </w:r>
      <w:r w:rsidR="00B60FD1">
        <w:rPr>
          <w:sz w:val="28"/>
          <w:szCs w:val="28"/>
        </w:rPr>
        <w:t xml:space="preserve"> Raimo Ristilä, kehity</w:t>
      </w:r>
      <w:r w:rsidR="00CC056A">
        <w:rPr>
          <w:sz w:val="28"/>
          <w:szCs w:val="28"/>
        </w:rPr>
        <w:t>svammaisten</w:t>
      </w:r>
      <w:r w:rsidR="00B60FD1">
        <w:rPr>
          <w:sz w:val="28"/>
          <w:szCs w:val="28"/>
        </w:rPr>
        <w:t xml:space="preserve"> tuki ry:n kunniajäsen, luottaa siihen, että pitkään kehitysvammatyön vaikuttajana Eskoossa toiminut Matti Kuvaja hoitaa kehitysvammaisten </w:t>
      </w:r>
      <w:r w:rsidR="00CC056A">
        <w:rPr>
          <w:sz w:val="28"/>
          <w:szCs w:val="28"/>
        </w:rPr>
        <w:t>asiaa tulevassa kirkkovaltuustossa parhain päin.</w:t>
      </w:r>
    </w:p>
    <w:p w:rsidR="00CC056A" w:rsidRDefault="00CC056A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Kehitysvammainen tarvitsee jokapäiväiseen elämään erilaista monipuolista toimintaa perinteisen leiritoiminnan lisäksi. </w:t>
      </w:r>
      <w:r w:rsidR="00306F1B">
        <w:rPr>
          <w:sz w:val="28"/>
          <w:szCs w:val="28"/>
        </w:rPr>
        <w:t xml:space="preserve">Virikkeellinen toiminta tuo kehitysvammaiselle hyvän elämän. </w:t>
      </w:r>
    </w:p>
    <w:p w:rsidR="00306F1B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Kehitysvammainen on henkilökohtaisten avustajien työnantaja. Se on tärkeä huomioida myös tulevaisuudessa. Henkilökohtaisia avustajia tarvittaisiin lisää.</w:t>
      </w:r>
    </w:p>
    <w:p w:rsidR="00306F1B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Seurakunnan toimintaa ohjaa myös ajatus: Ketään ei jätetä yksin.</w:t>
      </w:r>
    </w:p>
    <w:p w:rsidR="00306F1B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Toivottavasti tuleva kirkkovaltuusto koostuu henkilöistä, jotka ovat kiinnostuneet myös kehitysvammatyöstä. Tämä on pieni asia budjetissa mutta tärkeä asia toiminnassa. Menkäämme kaikki äänestämään ja näyttäkäämme, että äänestysprosentti nousee ennätyslukemiin Seinäjoen seurakunnassa.</w:t>
      </w:r>
    </w:p>
    <w:p w:rsidR="00306F1B" w:rsidRDefault="00306F1B" w:rsidP="00B60FD1">
      <w:pPr>
        <w:pStyle w:val="Eivli"/>
        <w:rPr>
          <w:sz w:val="28"/>
          <w:szCs w:val="28"/>
        </w:rPr>
      </w:pPr>
    </w:p>
    <w:p w:rsidR="00306F1B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Matti Kuvaja</w:t>
      </w:r>
    </w:p>
    <w:p w:rsidR="00306F1B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kirkkovaltuutettu</w:t>
      </w:r>
    </w:p>
    <w:p w:rsidR="00306F1B" w:rsidRPr="00B60FD1" w:rsidRDefault="00306F1B" w:rsidP="00B60FD1">
      <w:pPr>
        <w:pStyle w:val="Eivli"/>
        <w:rPr>
          <w:sz w:val="28"/>
          <w:szCs w:val="28"/>
        </w:rPr>
      </w:pPr>
      <w:r>
        <w:rPr>
          <w:sz w:val="28"/>
          <w:szCs w:val="28"/>
        </w:rPr>
        <w:t>kirkkovaltuustoehdokas</w:t>
      </w:r>
    </w:p>
    <w:sectPr w:rsidR="00306F1B" w:rsidRPr="00B60F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D1"/>
    <w:rsid w:val="001C4D83"/>
    <w:rsid w:val="00306F1B"/>
    <w:rsid w:val="00B60FD1"/>
    <w:rsid w:val="00CB0F42"/>
    <w:rsid w:val="00CC056A"/>
    <w:rsid w:val="00C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642D1-1F72-457E-AB06-47D6259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60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2022-11-06T16:26:00Z</dcterms:created>
  <dcterms:modified xsi:type="dcterms:W3CDTF">2022-11-06T16:26:00Z</dcterms:modified>
</cp:coreProperties>
</file>